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253" w:rsidRPr="005A7253" w:rsidRDefault="005A7253" w:rsidP="005A7253">
      <w:pPr>
        <w:shd w:val="clear" w:color="auto" w:fill="FFFFFF"/>
        <w:spacing w:after="100" w:afterAutospacing="1" w:line="240" w:lineRule="auto"/>
        <w:outlineLvl w:val="0"/>
        <w:rPr>
          <w:rFonts w:ascii="PT" w:eastAsia="Times New Roman" w:hAnsi="PT" w:cs="Times New Roman"/>
          <w:color w:val="343A40"/>
          <w:kern w:val="36"/>
          <w:sz w:val="48"/>
          <w:szCs w:val="48"/>
          <w:lang w:eastAsia="ru-RU"/>
        </w:rPr>
      </w:pPr>
      <w:r w:rsidRPr="005A7253">
        <w:rPr>
          <w:rFonts w:ascii="PT" w:eastAsia="Times New Roman" w:hAnsi="PT" w:cs="Times New Roman"/>
          <w:color w:val="343A40"/>
          <w:kern w:val="36"/>
          <w:sz w:val="48"/>
          <w:szCs w:val="48"/>
          <w:lang w:eastAsia="ru-RU"/>
        </w:rPr>
        <w:t>Экономика образовательной организации</w:t>
      </w:r>
    </w:p>
    <w:p w:rsidR="005A7253" w:rsidRPr="005A7253" w:rsidRDefault="005A7253" w:rsidP="005A7253">
      <w:pPr>
        <w:shd w:val="clear" w:color="auto" w:fill="FFFFFF"/>
        <w:spacing w:after="100" w:afterAutospacing="1" w:line="240" w:lineRule="auto"/>
        <w:outlineLvl w:val="1"/>
        <w:rPr>
          <w:rFonts w:ascii="PT" w:eastAsia="Times New Roman" w:hAnsi="PT" w:cs="Times New Roman"/>
          <w:color w:val="343A40"/>
          <w:sz w:val="36"/>
          <w:szCs w:val="36"/>
          <w:lang w:eastAsia="ru-RU"/>
        </w:rPr>
      </w:pPr>
      <w:r w:rsidRPr="005A7253">
        <w:rPr>
          <w:rFonts w:ascii="PT" w:eastAsia="Times New Roman" w:hAnsi="PT" w:cs="Times New Roman"/>
          <w:color w:val="343A40"/>
          <w:sz w:val="36"/>
          <w:szCs w:val="36"/>
          <w:lang w:eastAsia="ru-RU"/>
        </w:rPr>
        <w:t>Практическое занятие №4</w:t>
      </w:r>
    </w:p>
    <w:p w:rsidR="005A7253" w:rsidRPr="005A7253" w:rsidRDefault="005A7253" w:rsidP="005A725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A7253">
        <w:rPr>
          <w:rFonts w:ascii="PT" w:eastAsia="Times New Roman" w:hAnsi="PT" w:cs="Times New Roman"/>
          <w:i/>
          <w:iCs/>
          <w:color w:val="343A40"/>
          <w:sz w:val="20"/>
          <w:szCs w:val="20"/>
          <w:lang w:eastAsia="ru-RU"/>
        </w:rPr>
        <w:t>Цель занятия: </w:t>
      </w:r>
      <w:r w:rsidRPr="005A7253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освоение методики анализа рынка образовательных услуг и продвижения образовательных услуг </w:t>
      </w:r>
    </w:p>
    <w:p w:rsidR="005A7253" w:rsidRPr="005A7253" w:rsidRDefault="005A7253" w:rsidP="005A725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A7253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 1.</w:t>
      </w:r>
    </w:p>
    <w:p w:rsidR="005A7253" w:rsidRPr="005A7253" w:rsidRDefault="005A7253" w:rsidP="005A725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A7253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Разработайте ассортиментный перечень дополнительных образовательных услуг, которые может предоставлять образовательная организация  (на примере по выбору </w:t>
      </w:r>
      <w:proofErr w:type="gramStart"/>
      <w:r w:rsidRPr="005A7253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обучающегося</w:t>
      </w:r>
      <w:proofErr w:type="gramEnd"/>
      <w:r w:rsidRPr="005A7253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).</w:t>
      </w:r>
    </w:p>
    <w:p w:rsidR="005A7253" w:rsidRPr="005A7253" w:rsidRDefault="005A7253" w:rsidP="005A725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A7253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а) Определите, на </w:t>
      </w:r>
      <w:proofErr w:type="gramStart"/>
      <w:r w:rsidRPr="005A7253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основании</w:t>
      </w:r>
      <w:proofErr w:type="gramEnd"/>
      <w:r w:rsidRPr="005A7253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каких нормативных актов данная образовательная организация вправе их осуществлять.</w:t>
      </w:r>
    </w:p>
    <w:p w:rsidR="005A7253" w:rsidRPr="005A7253" w:rsidRDefault="005A7253" w:rsidP="005A725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A7253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б) Определите методику расчета стоимости платной дополнительной образовательной услуги.</w:t>
      </w:r>
    </w:p>
    <w:p w:rsidR="005A7253" w:rsidRPr="005A7253" w:rsidRDefault="005A7253" w:rsidP="005A725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A7253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в) Имеются ли законодательные ограничения ее максимального размера?</w:t>
      </w:r>
    </w:p>
    <w:p w:rsidR="005A7253" w:rsidRPr="005A7253" w:rsidRDefault="005A7253" w:rsidP="005A725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A7253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г) Определите факторы, влияющие на размер </w:t>
      </w:r>
    </w:p>
    <w:p w:rsidR="005A7253" w:rsidRPr="005A7253" w:rsidRDefault="005A7253" w:rsidP="005A725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A7253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 2.</w:t>
      </w:r>
    </w:p>
    <w:p w:rsidR="005A7253" w:rsidRPr="005A7253" w:rsidRDefault="005A7253" w:rsidP="005A725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A7253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Выберите любую платную дополнительную образовательную услугу, предоставляемую образовательной организацией. </w:t>
      </w:r>
      <w:proofErr w:type="gramStart"/>
      <w:r w:rsidRPr="005A7253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Исходные характеристики: стоимость 1 часа образовательной услуги 300 рублей, планируется 8 групп по 15 человек.</w:t>
      </w:r>
      <w:proofErr w:type="gramEnd"/>
      <w:r w:rsidRPr="005A7253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Недостающие данные приведите самостоятельно исходя из выбранного вида образовательной услуги.</w:t>
      </w:r>
    </w:p>
    <w:p w:rsidR="005A7253" w:rsidRPr="005A7253" w:rsidRDefault="005A7253" w:rsidP="005A725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A7253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а) Разработайте стратегию ее продвижения на рынок образовательных услуг (реклама, продвижение, сегментирование и т.д.).</w:t>
      </w:r>
    </w:p>
    <w:p w:rsidR="005A7253" w:rsidRPr="005A7253" w:rsidRDefault="005A7253" w:rsidP="005A725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A7253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б) Определите основные черты целевой аудитории, необходимые для определения типов рекламных обращений и иных запланированных маркетинговых коммуникаций.</w:t>
      </w:r>
    </w:p>
    <w:p w:rsidR="005A7253" w:rsidRPr="005A7253" w:rsidRDefault="005A7253" w:rsidP="005A725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A7253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в) Проведите расчет стоимости запланированных коммуникационных обращений, составьте смету расходов, оцените их экономическую целесообразность</w:t>
      </w:r>
    </w:p>
    <w:p w:rsidR="005A7253" w:rsidRPr="005A7253" w:rsidRDefault="005A7253" w:rsidP="005A725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A7253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г) Можно ли финансировать расходы на рекламу  за счет бюджетных субсидий, предоставленных образовательной организации муниципальным образованием?</w:t>
      </w:r>
    </w:p>
    <w:p w:rsidR="005A7253" w:rsidRPr="005A7253" w:rsidRDefault="005A7253" w:rsidP="005A725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A7253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г) Возможно ли применение при продвижении Вашей образовательной услуги современных инструментов маркетинга (например, таких, как </w:t>
      </w:r>
      <w:proofErr w:type="spellStart"/>
      <w:r w:rsidRPr="005A7253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слухообразующий</w:t>
      </w:r>
      <w:proofErr w:type="spellEnd"/>
      <w:r w:rsidRPr="005A7253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процесс, вирусный маркетинг и т. п.).</w:t>
      </w:r>
    </w:p>
    <w:p w:rsidR="005A7253" w:rsidRPr="005A7253" w:rsidRDefault="005A7253" w:rsidP="005A725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A7253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д) Докажите эффективность предложенной Вами стратегии продвижения образовательной услуги на рынок.</w:t>
      </w:r>
      <w:r w:rsidRPr="005A7253">
        <w:rPr>
          <w:rFonts w:ascii="PT" w:eastAsia="Times New Roman" w:hAnsi="PT" w:cs="Times New Roman"/>
          <w:i/>
          <w:iCs/>
          <w:color w:val="343A40"/>
          <w:sz w:val="20"/>
          <w:szCs w:val="20"/>
          <w:lang w:eastAsia="ru-RU"/>
        </w:rPr>
        <w:t> </w:t>
      </w:r>
    </w:p>
    <w:p w:rsidR="005A7253" w:rsidRPr="005A7253" w:rsidRDefault="005A7253" w:rsidP="005A725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A7253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 3.</w:t>
      </w:r>
    </w:p>
    <w:p w:rsidR="005A7253" w:rsidRPr="005A7253" w:rsidRDefault="005A7253" w:rsidP="005A725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A7253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Подготовьте презентацию комплекса мероприятий по продвижению образовательных услуг образовательной организации, где включены реклама, мероприятия по стимулированию продаж, связям с общественностью, прямому маркетингу, разработка фирменного стиля образовательной организации, участие в ярмарках и выставках, сотрудничество.</w:t>
      </w:r>
    </w:p>
    <w:p w:rsidR="004703DB" w:rsidRDefault="004703DB">
      <w:bookmarkStart w:id="0" w:name="_GoBack"/>
      <w:bookmarkEnd w:id="0"/>
    </w:p>
    <w:sectPr w:rsidR="00470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253"/>
    <w:rsid w:val="004703DB"/>
    <w:rsid w:val="005A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2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2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6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Оля_З</dc:creator>
  <cp:lastModifiedBy>Оля_З</cp:lastModifiedBy>
  <cp:revision>1</cp:revision>
  <dcterms:created xsi:type="dcterms:W3CDTF">2021-06-22T17:57:00Z</dcterms:created>
  <dcterms:modified xsi:type="dcterms:W3CDTF">2021-06-22T18:06:00Z</dcterms:modified>
</cp:coreProperties>
</file>